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37F" w:rsidRDefault="00F7137F" w:rsidP="006F592C">
      <w:pPr>
        <w:pStyle w:val="a3"/>
        <w:shd w:val="clear" w:color="auto" w:fill="FFFFFF"/>
        <w:rPr>
          <w:b/>
          <w:bCs/>
          <w:color w:val="000000"/>
          <w:lang w:val="en-US"/>
        </w:rPr>
      </w:pPr>
      <w:r>
        <w:rPr>
          <w:b/>
          <w:bCs/>
          <w:noProof/>
          <w:color w:val="000000"/>
        </w:rPr>
        <w:drawing>
          <wp:inline distT="0" distB="0" distL="0" distR="0">
            <wp:extent cx="5940425" cy="8468058"/>
            <wp:effectExtent l="0" t="0" r="3175" b="9525"/>
            <wp:docPr id="1" name="Рисунок 1" descr="C:\Users\школа\Pictures\ControlCenter4\Scan\CCI03022018_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ControlCenter4\Scan\CCI03022018_0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37F" w:rsidRDefault="00F7137F" w:rsidP="006F592C">
      <w:pPr>
        <w:pStyle w:val="a3"/>
        <w:shd w:val="clear" w:color="auto" w:fill="FFFFFF"/>
        <w:rPr>
          <w:b/>
          <w:bCs/>
          <w:color w:val="000000"/>
          <w:lang w:val="en-US"/>
        </w:rPr>
      </w:pPr>
    </w:p>
    <w:p w:rsidR="00F7137F" w:rsidRDefault="00F7137F" w:rsidP="006F592C">
      <w:pPr>
        <w:pStyle w:val="a3"/>
        <w:shd w:val="clear" w:color="auto" w:fill="FFFFFF"/>
        <w:rPr>
          <w:b/>
          <w:bCs/>
          <w:color w:val="000000"/>
          <w:lang w:val="en-US"/>
        </w:rPr>
      </w:pPr>
      <w:bookmarkStart w:id="0" w:name="_GoBack"/>
      <w:bookmarkEnd w:id="0"/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b/>
          <w:bCs/>
          <w:color w:val="000000"/>
        </w:rPr>
        <w:lastRenderedPageBreak/>
        <w:t>2. Основные задачи комитета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2.1. Содействие руководству школы:</w:t>
      </w:r>
      <w:r w:rsidRPr="00EB14AA">
        <w:rPr>
          <w:color w:val="000000"/>
        </w:rPr>
        <w:br/>
        <w:t>- в совершенствовании условий для осуществления образовательного процесса, охраны жизни и здоровья  учащихся, свободного развития личности;</w:t>
      </w:r>
      <w:r w:rsidRPr="00EB14AA">
        <w:rPr>
          <w:color w:val="000000"/>
        </w:rPr>
        <w:br/>
        <w:t>- в защите законных прав и интересов  учащихся, в т. ч. социально незащищенных;</w:t>
      </w:r>
      <w:r w:rsidRPr="00EB14AA">
        <w:rPr>
          <w:color w:val="000000"/>
        </w:rPr>
        <w:br/>
        <w:t>- в организации и проведении общих внеклассных мероприятий.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2.2. Организация работы с родителями (законными представителями) учащихся школы по разъяснению их прав и обязанностей, значения всестороннего воспитания ребенка в семье.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2.3. Установление единства воспитательного влияния на детей педагогическим коллективом    образовательной   организации  и семьей.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2.4. Привлечение родительской общественности к активному участию в жизни школы, к организации педагогической пропаганды среди родителей и общественности.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2.5. Оказание непосредственной помощи руководству в укреплении материально-технической базы школы.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b/>
          <w:bCs/>
          <w:color w:val="000000"/>
        </w:rPr>
        <w:t>3. Функции родительского комитета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3.1. Содействует обеспечению оптимальных условий для организации образовательной организации  (оказывает помощь, в частности, в приобретении методических учебников, подготовке наглядных методических пособий).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3.2. Координирует деятельность классных родительских комитетов.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3.3. Проводит разъяснительную и консультативную работу среди родителей (законных представителей)  учащихся об их правах и обязанностях.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3.4. Оказывает содействие в проведении общих внеклассных мероприятий.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3.5. Участвует в подготовке школы к новому учебному году.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3.6. Совместно с руководством школы контролирует организацию качественного питания   учащихся и их медицинского обслуживания.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3.7. Оказывает помощь руководству школы в организации и проведении общих родительских собраний.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3.8. Рассматривает обращения в свой адрес, а также обращения по вопросам, отнесенным настоящим Положением к компетенции комитета, по поручению директора   образовательной организации.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3.9. Обсуждает локальные акты   образовательной организации по вопросам, входящим в компетенцию комитета.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3.10. Принимает участие в организации безопасных условий осуществления образовательного процесса, выполнения санитарно-гигиенических правил и норм.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lastRenderedPageBreak/>
        <w:t>3.11. Организует и проводит собрания, доклады, лекции для родителей, беседы (круглые столы) по вопросам семейного воспитания детей.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3.12. Взаимодействует с общественными организациями по вопросам пропаганды школьных традиций, уклада школьной жизни.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3.13. Взаимодействует с педагогическим коллективом школы по вопросам профилактики правонарушений, безнадзорности и беспризорности среди несовершеннолетних   учащихся.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3.14. Взаимодействует с другими органами самоуправления школы по вопросам проведения общих внеклассных мероприятий и другим, относящимся к компетенции комитета.</w:t>
      </w:r>
    </w:p>
    <w:p w:rsidR="00C06C08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3.15. Осуществляет мероприятия по укреплению хозяйственной и учебно-материальной базы школы, её благоустройству и созданию в ней оптимальных условий для пребывания детей в учебных кабинетах и группах продленного дня.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b/>
          <w:bCs/>
          <w:color w:val="000000"/>
        </w:rPr>
        <w:t>4. Права родительского комитета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4.1. Вносить предложения руководству и органам самоуправления школы по совершенствованию управления, получать информацию о результатах их рассмотрения.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4.2.. Заслушивать и получать информацию от руководства школы, других органов управления о результатах образовательного процесса, о воспитании   учащихся.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4.3. Вызывать на свои заседания родителей (законных представителей)   учащихся по представлению (решению) классного родительского комитета, исчерпавшего возможности педагогического воздействия.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4.4. Принимать участие в обсуждении локальных актов школы в части установления прав   учащихся.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4.5. Давать разъяснения и принимать меры по рассматриваемым обращениям родителей (законных представителей) учащихся, председателей классных родительских комитетов по вопросам охраны жизни и здоровья   учащихся, соблюдению их прав.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4.6. Выносить общественное порицание родителям, уклоняющимся от воспитания детей в семье.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4.8. Поощрять родителей (законных представителей) учащихся за активную работу в комитете, оказание помощи в проведении общих внеклассных мероприятий, за укрепление материально-технической базы образовательного процесса.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4.9. Разрабатывать и принимать локальные акты в рамках установленной компетенции (решения заседаний комитета о классных родительских комитетах, о комиссиях комитета).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4.10. Председатель комитета может присутствовать (с последующим информированием комитета) на заседаниях педагогического совета, других органов самоуправления по вопросам соблюдения Устава, дисциплины, соблюдения прав   учащихся.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lastRenderedPageBreak/>
        <w:t>4.12. Принимать участие в решении вопросов по оказанию материальной помощи социально незащищенным   учащимся.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b/>
          <w:bCs/>
          <w:color w:val="000000"/>
        </w:rPr>
        <w:t>5. Ответственность родительского комитета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b/>
          <w:bCs/>
          <w:color w:val="000000"/>
        </w:rPr>
        <w:t xml:space="preserve">Комитет отвечает </w:t>
      </w:r>
      <w:proofErr w:type="gramStart"/>
      <w:r w:rsidRPr="00EB14AA">
        <w:rPr>
          <w:b/>
          <w:bCs/>
          <w:color w:val="000000"/>
        </w:rPr>
        <w:t>за</w:t>
      </w:r>
      <w:proofErr w:type="gramEnd"/>
      <w:r w:rsidRPr="00EB14AA">
        <w:rPr>
          <w:b/>
          <w:bCs/>
          <w:color w:val="000000"/>
        </w:rPr>
        <w:t>: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5.1. Выполнение плана работы.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5.2. Выполнение решений, реализацию рекомендаций.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5.3. Установление взаимопонимания и взаимодействия между руководством школы, педагогическими работниками и родителями (законными представителями) учащихся в вопросах семейного и общественного воспитания.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5.4. Качественное принятие решений в соответствии с действующим законодательством.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5.5. Бездействие отдельных членов комитета или всего комитета.</w:t>
      </w:r>
      <w:r w:rsidRPr="00EB14AA">
        <w:rPr>
          <w:color w:val="000000"/>
        </w:rPr>
        <w:br/>
        <w:t>Члены комитета, не принимающие участия в его работе, по представлению председателя могут быть отозваны избирателями (общим родительским собранием).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b/>
          <w:bCs/>
          <w:color w:val="000000"/>
        </w:rPr>
        <w:t>6. Организация работы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6.1. В состав Комитета входят представители родителей (законных представителей)  учащихся. Представители в Комитет избираются ежегодно на классных родительских собраниях в начале учебного года.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6.2. Численный состав Комитета общеобразовательное учреждение определяет самостоятельно.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6.3. Из своего состава Комитет избирает председателя (в зависимости от численного состава могут избираться заместители председателя, секретарь).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 xml:space="preserve">6.4. Комитет работает </w:t>
      </w:r>
      <w:proofErr w:type="gramStart"/>
      <w:r w:rsidRPr="00EB14AA">
        <w:rPr>
          <w:color w:val="000000"/>
        </w:rPr>
        <w:t>по</w:t>
      </w:r>
      <w:proofErr w:type="gramEnd"/>
      <w:r w:rsidRPr="00EB14AA">
        <w:rPr>
          <w:color w:val="000000"/>
        </w:rPr>
        <w:t xml:space="preserve"> </w:t>
      </w:r>
      <w:proofErr w:type="gramStart"/>
      <w:r w:rsidRPr="00EB14AA">
        <w:rPr>
          <w:color w:val="000000"/>
        </w:rPr>
        <w:t>разработанным</w:t>
      </w:r>
      <w:proofErr w:type="gramEnd"/>
      <w:r w:rsidRPr="00EB14AA">
        <w:rPr>
          <w:color w:val="000000"/>
        </w:rPr>
        <w:t xml:space="preserve"> и принятым им регламенту работы и плану, которые согласуются с руководителем образовательной   организации.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6.5. О своей работе Комитет отчитывается перед общешкольным родительским собранием не реже двух раз в год.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6.6. Комитет правомочен выносить решения при наличии на заседании не менее половины своего состава. Решения принимаются простым большинством голосов.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6.7. Переписка Комитета по вопросам, относящимся к его компетенции, ведется от имени   образовательной  организации, документы подписывают руководитель  образовательной организации и председатель Комитета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b/>
          <w:bCs/>
          <w:color w:val="000000"/>
        </w:rPr>
        <w:t>7. Делопроизводство родительского комитета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7.1. Комитет ведет протоколы своих заседаний и общих родительских собраний 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t>7.2. Планы, отчеты о проделанной работе, протоколы заседаний хранятся в канцелярии  образовательной   организации. Срок хранения не более трех лет.</w:t>
      </w:r>
    </w:p>
    <w:p w:rsidR="006F592C" w:rsidRPr="00EB14AA" w:rsidRDefault="006F592C" w:rsidP="006F592C">
      <w:pPr>
        <w:pStyle w:val="a3"/>
        <w:shd w:val="clear" w:color="auto" w:fill="FFFFFF"/>
        <w:rPr>
          <w:color w:val="000000"/>
        </w:rPr>
      </w:pPr>
      <w:r w:rsidRPr="00EB14AA">
        <w:rPr>
          <w:color w:val="000000"/>
        </w:rPr>
        <w:lastRenderedPageBreak/>
        <w:t>7.3. Ответственность за делопроизводство в комитете возлагается на председателя или избранного секретаря комитета.</w:t>
      </w:r>
    </w:p>
    <w:p w:rsidR="006F592C" w:rsidRDefault="006F592C" w:rsidP="006F592C">
      <w:pPr>
        <w:pStyle w:val="a3"/>
        <w:shd w:val="clear" w:color="auto" w:fill="FFFFFF"/>
        <w:rPr>
          <w:rFonts w:ascii="Arial" w:hAnsi="Arial" w:cs="Arial"/>
          <w:color w:val="000000"/>
          <w:sz w:val="28"/>
          <w:szCs w:val="28"/>
        </w:rPr>
      </w:pPr>
    </w:p>
    <w:p w:rsidR="00773C57" w:rsidRDefault="00773C57"/>
    <w:sectPr w:rsidR="00773C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17F84705"/>
    <w:multiLevelType w:val="hybridMultilevel"/>
    <w:tmpl w:val="CAAA7B48"/>
    <w:lvl w:ilvl="0" w:tplc="0988FC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BFE"/>
    <w:rsid w:val="006F592C"/>
    <w:rsid w:val="00773C57"/>
    <w:rsid w:val="00C06C08"/>
    <w:rsid w:val="00F7137F"/>
    <w:rsid w:val="00FB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9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F592C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F7137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137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9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F592C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F7137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137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997</Words>
  <Characters>5689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svetlana</dc:creator>
  <cp:lastModifiedBy>школа</cp:lastModifiedBy>
  <cp:revision>2</cp:revision>
  <cp:lastPrinted>2018-02-01T11:11:00Z</cp:lastPrinted>
  <dcterms:created xsi:type="dcterms:W3CDTF">2018-02-03T07:35:00Z</dcterms:created>
  <dcterms:modified xsi:type="dcterms:W3CDTF">2018-02-03T07:35:00Z</dcterms:modified>
</cp:coreProperties>
</file>